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70CAF29D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4CA5BE2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555C192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1B4B775E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678B693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13C9CE48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手話奉仕員養成講座の修了年について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年　修了</w:t>
      </w:r>
    </w:p>
    <w:p w14:paraId="00B44818" w14:textId="77777777" w:rsidR="00627AC3" w:rsidRPr="009D75DC" w:rsidRDefault="00627AC3" w:rsidP="00627AC3">
      <w:pPr>
        <w:pStyle w:val="ab"/>
        <w:ind w:leftChars="0" w:left="420"/>
        <w:rPr>
          <w:rFonts w:ascii="UD デジタル 教科書体 NK-R" w:eastAsia="UD デジタル 教科書体 NK-R" w:hAnsi="HG丸ｺﾞｼｯｸM-PRO"/>
        </w:rPr>
      </w:pPr>
    </w:p>
    <w:p w14:paraId="0781C762" w14:textId="52E6599F" w:rsidR="007F0E27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手話通訳者養成講座受講歴について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修了済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>修了未</w:t>
      </w:r>
    </w:p>
    <w:p w14:paraId="0F4E424B" w14:textId="77777777" w:rsidR="00627AC3" w:rsidRPr="009D75DC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12654A7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7AC92A3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3428DDE" w14:textId="77777777" w:rsidR="00157502" w:rsidRDefault="00822A3C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D4FA29" wp14:editId="51E4A320">
                <wp:simplePos x="0" y="0"/>
                <wp:positionH relativeFrom="column">
                  <wp:posOffset>3072765</wp:posOffset>
                </wp:positionH>
                <wp:positionV relativeFrom="paragraph">
                  <wp:posOffset>1183640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95pt;margin-top:93.2pt;width:231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PwDbb7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通訳者養成講座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手話通訳Ⅰ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（若しくは、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旧カリキュラム基本過程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bCs/>
          <w:sz w:val="24"/>
          <w:u w:val="single"/>
        </w:rPr>
        <w:t>）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</w:p>
    <w:p w14:paraId="1E0E335B" w14:textId="6A4FD245" w:rsidR="000A68BC" w:rsidRPr="002F7158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 xml:space="preserve">　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令和元年11月22日(金)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675F" w14:textId="77777777" w:rsidR="00070FD1" w:rsidRDefault="00070F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FA92" w14:textId="77777777" w:rsidR="00070FD1" w:rsidRDefault="00070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6879" w14:textId="77777777" w:rsidR="00070FD1" w:rsidRDefault="00070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4F08" w14:textId="77777777" w:rsidR="00070FD1" w:rsidRDefault="00070F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A940" w14:textId="4F6DE347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令和元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Pr="009D75DC">
      <w:rPr>
        <w:rFonts w:ascii="UD デジタル 教科書体 NK-R" w:eastAsia="UD デジタル 教科書体 NK-R" w:hAnsi="HG丸ｺﾞｼｯｸM-PRO" w:hint="eastAsia"/>
        <w:sz w:val="32"/>
      </w:rPr>
      <w:t>Ⅱ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  <w:r w:rsidRPr="009D75DC">
      <w:rPr>
        <w:rFonts w:ascii="UD デジタル 教科書体 NK-R" w:eastAsia="UD デジタル 教科書体 NK-R" w:hAnsi="HG丸ｺﾞｼｯｸM-PRO" w:hint="eastAsia"/>
        <w:sz w:val="32"/>
      </w:rPr>
      <w:t>前期</w:t>
    </w:r>
  </w:p>
  <w:p w14:paraId="1819E42E" w14:textId="1566C3BF" w:rsidR="007449A6" w:rsidRPr="009D75DC" w:rsidRDefault="0071108A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昼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間コース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B859" w14:textId="77777777" w:rsidR="00070FD1" w:rsidRDefault="00070F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70FD1"/>
    <w:rsid w:val="000A68BC"/>
    <w:rsid w:val="000D7C40"/>
    <w:rsid w:val="00157502"/>
    <w:rsid w:val="001D67ED"/>
    <w:rsid w:val="002073DC"/>
    <w:rsid w:val="002D19A4"/>
    <w:rsid w:val="002F7158"/>
    <w:rsid w:val="003F6D2B"/>
    <w:rsid w:val="004A7E85"/>
    <w:rsid w:val="005547B6"/>
    <w:rsid w:val="00560D2F"/>
    <w:rsid w:val="0058777E"/>
    <w:rsid w:val="00627AC3"/>
    <w:rsid w:val="0071108A"/>
    <w:rsid w:val="007449A6"/>
    <w:rsid w:val="007D2852"/>
    <w:rsid w:val="007F0E27"/>
    <w:rsid w:val="00822A3C"/>
    <w:rsid w:val="00842C9B"/>
    <w:rsid w:val="008A54EC"/>
    <w:rsid w:val="0091272B"/>
    <w:rsid w:val="00936531"/>
    <w:rsid w:val="00992E30"/>
    <w:rsid w:val="009D75DC"/>
    <w:rsid w:val="00B01619"/>
    <w:rsid w:val="00BE0B4A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24</cp:revision>
  <cp:lastPrinted>2019-11-07T02:50:00Z</cp:lastPrinted>
  <dcterms:created xsi:type="dcterms:W3CDTF">2015-08-21T01:25:00Z</dcterms:created>
  <dcterms:modified xsi:type="dcterms:W3CDTF">2019-11-14T03:34:00Z</dcterms:modified>
</cp:coreProperties>
</file>